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after="0" w:line="480" w:lineRule="auto"/>
        <w:contextualSpacing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T</w:t>
      </w:r>
      <w:r>
        <w:rPr>
          <w:rFonts w:hint="eastAsia" w:ascii="Times New Roman" w:hAnsi="Times New Roman"/>
          <w:b/>
          <w:bCs/>
        </w:rPr>
        <w:t xml:space="preserve">able </w:t>
      </w:r>
      <w:r>
        <w:rPr>
          <w:rFonts w:hint="eastAsia" w:ascii="Times New Roman" w:hAnsi="Times New Roman"/>
          <w:b/>
          <w:bCs/>
          <w:lang w:val="en-US" w:eastAsia="zh-CN"/>
        </w:rPr>
        <w:t>S</w:t>
      </w:r>
      <w:r>
        <w:rPr>
          <w:rFonts w:hint="eastAsia" w:ascii="Times New Roman" w:hAnsi="Times New Roman"/>
          <w:b/>
          <w:bCs/>
        </w:rPr>
        <w:t>1.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bookmarkStart w:id="18" w:name="_GoBack"/>
      <w:bookmarkEnd w:id="18"/>
      <w:r>
        <w:rPr>
          <w:rFonts w:hint="eastAsia" w:ascii="Times New Roman" w:hAnsi="Times New Roman"/>
          <w:b/>
          <w:bCs/>
        </w:rPr>
        <w:t>Analysis of cytokine expression in the pericontusional cortex at 3 days post TBI.</w:t>
      </w:r>
    </w:p>
    <w:tbl>
      <w:tblPr>
        <w:tblStyle w:val="2"/>
        <w:tblW w:w="8919" w:type="dxa"/>
        <w:tblInd w:w="-16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42"/>
        <w:gridCol w:w="1843"/>
        <w:gridCol w:w="1843"/>
        <w:gridCol w:w="18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bottom w:val="nil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hint="eastAsia" w:ascii="Times New Roman" w:hAnsi="Times New Roman"/>
                <w:i/>
                <w:sz w:val="20"/>
                <w:szCs w:val="20"/>
              </w:rPr>
              <w:t>WT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i/>
                <w:sz w:val="20"/>
                <w:szCs w:val="20"/>
              </w:rPr>
              <w:t>Il-18</w:t>
            </w:r>
            <w:r>
              <w:rPr>
                <w:rFonts w:hint="eastAsia" w:ascii="Times New Roman" w:hAnsi="Times New Roman"/>
                <w:sz w:val="20"/>
                <w:szCs w:val="20"/>
              </w:rPr>
              <w:t>-KO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54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Cytokine</w:t>
            </w:r>
          </w:p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pg/mg protein</w:t>
            </w:r>
            <w:r>
              <w:rPr>
                <w:rFonts w:hint="eastAsia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Sham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TBI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Sham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TBI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IL-1α</w:t>
            </w:r>
          </w:p>
        </w:tc>
        <w:tc>
          <w:tcPr>
            <w:tcW w:w="1842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0.128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0.018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0.512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0.272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0.073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0.013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0.086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0.035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</w:t>
            </w:r>
            <w:bookmarkStart w:id="0" w:name="OLE_LINK304"/>
            <w:bookmarkStart w:id="1" w:name="OLE_LINK303"/>
            <w:r>
              <w:rPr>
                <w:rFonts w:ascii="Times New Roman" w:hAnsi="Times New Roman"/>
                <w:sz w:val="20"/>
                <w:szCs w:val="20"/>
              </w:rPr>
              <w:t>β</w:t>
            </w:r>
            <w:bookmarkEnd w:id="0"/>
            <w:bookmarkEnd w:id="1"/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/>
                <w:sz w:val="20"/>
                <w:szCs w:val="20"/>
              </w:rPr>
              <w:t>273</w:t>
            </w:r>
            <w:r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hint="eastAsia" w:ascii="Times New Roman" w:hAnsi="Times New Roman"/>
                <w:sz w:val="20"/>
                <w:szCs w:val="20"/>
              </w:rPr>
              <w:t>005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0.012</w:t>
            </w:r>
            <w:bookmarkStart w:id="2" w:name="OLE_LINK31"/>
            <w:bookmarkStart w:id="3" w:name="OLE_LINK32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  <w:bookmarkEnd w:id="2"/>
            <w:bookmarkEnd w:id="3"/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0.246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0.054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0.203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0.041</w:t>
            </w:r>
            <w:bookmarkStart w:id="4" w:name="OLE_LINK34"/>
            <w:bookmarkStart w:id="5" w:name="OLE_LINK33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4"/>
            <w:bookmarkEnd w:id="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IL-2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0.494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0.072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0.756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0.176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0.409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0.008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0.242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0.035</w:t>
            </w:r>
            <w:bookmarkStart w:id="6" w:name="OLE_LINK36"/>
            <w:bookmarkStart w:id="7" w:name="OLE_LINK35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6"/>
            <w:bookmarkEnd w:id="7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IL-3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0.316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0.029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0.608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0.188</w:t>
            </w:r>
            <w:bookmarkStart w:id="8" w:name="OLE_LINK37"/>
            <w:bookmarkStart w:id="9" w:name="OLE_LINK38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  <w:bookmarkEnd w:id="8"/>
            <w:bookmarkEnd w:id="9"/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0.255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0.102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0.214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0.091</w:t>
            </w:r>
            <w:bookmarkStart w:id="10" w:name="OLE_LINK39"/>
            <w:bookmarkStart w:id="11" w:name="OLE_LINK40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10"/>
            <w:bookmarkEnd w:id="1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IL-4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0.733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0.089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2.198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0.105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0.655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0.106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0.638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0.291</w:t>
            </w:r>
            <w:bookmarkStart w:id="12" w:name="OLE_LINK42"/>
            <w:bookmarkStart w:id="13" w:name="OLE_LINK41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12"/>
            <w:bookmarkEnd w:id="1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IL-5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0.023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0.857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0.127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0.325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0.115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0.041</w:t>
            </w:r>
            <w:bookmarkStart w:id="14" w:name="OLE_LINK43"/>
            <w:bookmarkStart w:id="15" w:name="OLE_LINK44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14"/>
            <w:bookmarkEnd w:id="1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IL-6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0.334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0.028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2.533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1.294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0.274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0.078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0.543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0.338</w:t>
            </w:r>
            <w:bookmarkStart w:id="16" w:name="OLE_LINK45"/>
            <w:bookmarkStart w:id="17" w:name="OLE_LINK46"/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  <w:bookmarkEnd w:id="16"/>
            <w:bookmarkEnd w:id="17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IL-9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0.091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1.351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0.424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0.402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0.121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0.336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0.111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IL-10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1.158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0.091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4.134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0.977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0.914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0.323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0.78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0.396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IL-12 p40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0.226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0.119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4.743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3.852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0.112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0.032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0.114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0.078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IL-12 p70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2.023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0.114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8.456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1.524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1.69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0.168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1.631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0.815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IL-13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8.1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0.631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15.973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0.536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6.579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1.07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5.423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1.096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IL-17A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0.625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1.167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0.276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0.485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0.161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0.363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0.126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G-CSF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0.576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0.091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6.323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4.247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0.508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0.01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1.137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0.729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GM-CSF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2.986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0.354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6.308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0.261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2.643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0.54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2.044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IFN-γ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0.875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0.318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3.672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0.536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0.695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0.256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0.423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0.229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548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TNF-α</w:t>
            </w:r>
          </w:p>
        </w:tc>
        <w:tc>
          <w:tcPr>
            <w:tcW w:w="1842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7.094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1.128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16.96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5.194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6.614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2.513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5.061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1.591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5438D"/>
    <w:rsid w:val="04071B7D"/>
    <w:rsid w:val="1F0A302D"/>
    <w:rsid w:val="2FAD4289"/>
    <w:rsid w:val="4415438D"/>
    <w:rsid w:val="5F6122D5"/>
    <w:rsid w:val="720A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2020-02-02T13:34:00Z</dcterms:created>
  <dc:creator>童文问/:P</dc:creator>
  <cp:lastModifiedBy>童文问/:P</cp:lastModifiedBy>
  <dcterms:modified xsi:type="dcterms:W3CDTF">2020-02-20T09:42:03Z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